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6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List Teri</w:t>
              </w:r>
            </w:hyperlink>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0000EE"/>
            </w:tcBorders>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03/13/2025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402"/>
              <w:spacing w:after="0"/>
              <w:rPr>
                <w:sz w:val="20"/>
                <w:szCs w:val="20"/>
                <w:color w:val="auto"/>
              </w:rPr>
            </w:pPr>
            <w:r>
              <w:rPr>
                <w:rFonts w:ascii="Times New Roman" w:cs="Times New Roman" w:eastAsia="Times New Roman" w:hAnsi="Times New Roman"/>
                <w:sz w:val="17"/>
                <w:szCs w:val="17"/>
                <w:color w:val="0000FF"/>
              </w:rPr>
              <w:t>2,415</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49.957</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49.957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03/13/2025</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22,848.17</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03/14/2025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358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81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2025-03-14T17:32:32Z</dcterms:created>
  <dcterms:modified xsi:type="dcterms:W3CDTF">2025-03-14T17:32:32Z</dcterms:modified>
</cp:coreProperties>
</file>