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Rodriguez Carlos A</w:t>
              </w:r>
            </w:hyperlink>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620" w:type="dxa"/>
            <w:vAlign w:val="bottom"/>
            <w:tcBorders>
              <w:bottom w:val="single" w:sz="8" w:color="0000EE"/>
            </w:tcBorders>
            <w:gridSpan w:val="2"/>
            <w:vMerge w:val="continue"/>
          </w:tcPr>
          <w:p>
            <w:pPr>
              <w:spacing w:after="0"/>
              <w:rPr>
                <w:sz w:val="5"/>
                <w:szCs w:val="5"/>
                <w:color w:val="auto"/>
              </w:rPr>
            </w:pPr>
          </w:p>
        </w:tc>
        <w:tc>
          <w:tcPr>
            <w:tcW w:w="8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620" w:type="dxa"/>
            <w:vAlign w:val="bottom"/>
            <w:gridSpan w:val="2"/>
          </w:tcPr>
          <w:p>
            <w:pPr>
              <w:spacing w:after="0"/>
              <w:rPr>
                <w:sz w:val="6"/>
                <w:szCs w:val="6"/>
                <w:color w:val="auto"/>
              </w:rPr>
            </w:pPr>
          </w:p>
        </w:tc>
        <w:tc>
          <w:tcPr>
            <w:tcW w:w="8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12/04/2025</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220.967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12/04/2025</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220.967</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4,602.173</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Carlos 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866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667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Carlos A. Rodriguez</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Carlos A. Rodriguez</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8514"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2025-12-05T17:03:19Z</dcterms:created>
  <dcterms:modified xsi:type="dcterms:W3CDTF">2025-12-05T17:03:19Z</dcterms:modified>
</cp:coreProperties>
</file>