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BRADFORD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MSFT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Vice Chair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33,966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588,494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Ann Habernigg,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Bradford L. Smith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3119" TargetMode="External"/><Relationship Id="rId13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2022-02-16T17:24:17Z</dcterms:created>
  <dcterms:modified xsi:type="dcterms:W3CDTF">2022-02-16T17:24:17Z</dcterms:modified>
</cp:coreProperties>
</file>